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0B4" w:rsidRDefault="006C50B4" w:rsidP="00AF1DBE">
      <w:pPr>
        <w:spacing w:after="0" w:line="240" w:lineRule="auto"/>
        <w:jc w:val="center"/>
      </w:pPr>
      <w:r>
        <w:t>Curriculum Vitae</w:t>
      </w:r>
    </w:p>
    <w:p w:rsidR="006C50B4" w:rsidRDefault="006C50B4" w:rsidP="006C50B4">
      <w:pPr>
        <w:spacing w:after="0" w:line="240" w:lineRule="auto"/>
      </w:pPr>
    </w:p>
    <w:p w:rsidR="00D771C8" w:rsidRDefault="00AF1DBE" w:rsidP="00AF1DBE">
      <w:pPr>
        <w:spacing w:after="0" w:line="240" w:lineRule="auto"/>
        <w:jc w:val="center"/>
      </w:pPr>
      <w:r>
        <w:t>Jonathan M. Haller</w:t>
      </w:r>
    </w:p>
    <w:p w:rsidR="002F6298" w:rsidRDefault="002F6298" w:rsidP="002F6298">
      <w:pPr>
        <w:spacing w:after="0" w:line="240" w:lineRule="auto"/>
      </w:pPr>
    </w:p>
    <w:p w:rsidR="006C50B4" w:rsidRDefault="006C50B4" w:rsidP="00931B20">
      <w:pPr>
        <w:spacing w:after="0" w:line="240" w:lineRule="auto"/>
        <w:rPr>
          <w:b/>
        </w:rPr>
      </w:pPr>
      <w:r>
        <w:rPr>
          <w:b/>
        </w:rPr>
        <w:t>Personal</w:t>
      </w:r>
    </w:p>
    <w:p w:rsidR="006C50B4" w:rsidRPr="006C50B4" w:rsidRDefault="006C50B4" w:rsidP="00931B20">
      <w:pPr>
        <w:spacing w:after="0" w:line="240" w:lineRule="auto"/>
      </w:pPr>
      <w:r>
        <w:rPr>
          <w:b/>
        </w:rPr>
        <w:t>Information</w:t>
      </w:r>
      <w:r>
        <w:rPr>
          <w:b/>
        </w:rPr>
        <w:tab/>
        <w:t>Place of birth</w:t>
      </w:r>
      <w:r w:rsidR="00E4454E">
        <w:t xml:space="preserve">: </w:t>
      </w:r>
      <w:r>
        <w:t>Tucson, Arizona, United States of America</w:t>
      </w:r>
    </w:p>
    <w:p w:rsidR="006C50B4" w:rsidRDefault="006C50B4" w:rsidP="00E4454E">
      <w:pPr>
        <w:spacing w:after="0" w:line="240" w:lineRule="auto"/>
        <w:ind w:left="720" w:firstLine="720"/>
      </w:pPr>
      <w:r>
        <w:rPr>
          <w:b/>
        </w:rPr>
        <w:t>Nationalit</w:t>
      </w:r>
      <w:r w:rsidR="00E4454E">
        <w:rPr>
          <w:b/>
        </w:rPr>
        <w:t xml:space="preserve">y: </w:t>
      </w:r>
      <w:r>
        <w:t>United States of America</w:t>
      </w:r>
    </w:p>
    <w:p w:rsidR="006C50B4" w:rsidRDefault="006C50B4" w:rsidP="00931B20">
      <w:pPr>
        <w:spacing w:after="0" w:line="240" w:lineRule="auto"/>
      </w:pPr>
      <w:r>
        <w:tab/>
      </w:r>
      <w:r>
        <w:tab/>
      </w:r>
      <w:r>
        <w:rPr>
          <w:b/>
        </w:rPr>
        <w:t>Marriage Status</w:t>
      </w:r>
      <w:r w:rsidR="00E4454E">
        <w:t xml:space="preserve">: </w:t>
      </w:r>
      <w:r>
        <w:t>Married</w:t>
      </w:r>
    </w:p>
    <w:p w:rsidR="006C50B4" w:rsidRDefault="006C50B4" w:rsidP="00931B20">
      <w:pPr>
        <w:spacing w:after="0" w:line="240" w:lineRule="auto"/>
      </w:pPr>
      <w:r>
        <w:tab/>
      </w:r>
      <w:r>
        <w:tab/>
      </w:r>
      <w:r>
        <w:rPr>
          <w:b/>
        </w:rPr>
        <w:t>Date of Birth</w:t>
      </w:r>
      <w:r w:rsidR="00E4454E">
        <w:t xml:space="preserve">: </w:t>
      </w:r>
      <w:r>
        <w:t>4</w:t>
      </w:r>
      <w:r w:rsidRPr="006C50B4">
        <w:rPr>
          <w:vertAlign w:val="superscript"/>
        </w:rPr>
        <w:t>th</w:t>
      </w:r>
      <w:r>
        <w:t xml:space="preserve"> May 1981</w:t>
      </w:r>
    </w:p>
    <w:p w:rsidR="00E4454E" w:rsidRDefault="00E4454E" w:rsidP="00931B20">
      <w:pPr>
        <w:spacing w:after="0" w:line="240" w:lineRule="auto"/>
      </w:pPr>
      <w:r>
        <w:tab/>
      </w:r>
      <w:r>
        <w:tab/>
      </w:r>
      <w:r>
        <w:rPr>
          <w:b/>
        </w:rPr>
        <w:t>Address:</w:t>
      </w:r>
      <w:r>
        <w:t xml:space="preserve"> </w:t>
      </w:r>
      <w:r w:rsidR="009F3940">
        <w:t>950 Francis Ave, Walla Walla 99362</w:t>
      </w:r>
      <w:r>
        <w:t xml:space="preserve"> USA</w:t>
      </w:r>
    </w:p>
    <w:p w:rsidR="00E4454E" w:rsidRDefault="00E4454E" w:rsidP="00931B20">
      <w:pPr>
        <w:spacing w:after="0" w:line="240" w:lineRule="auto"/>
      </w:pPr>
      <w:r>
        <w:tab/>
      </w:r>
      <w:r>
        <w:tab/>
      </w:r>
      <w:r>
        <w:rPr>
          <w:b/>
        </w:rPr>
        <w:t>Phone:</w:t>
      </w:r>
      <w:r>
        <w:t xml:space="preserve"> (001)520-490-3304</w:t>
      </w:r>
    </w:p>
    <w:p w:rsidR="00E4454E" w:rsidRDefault="00E4454E" w:rsidP="00931B20">
      <w:pPr>
        <w:spacing w:after="0" w:line="240" w:lineRule="auto"/>
      </w:pPr>
      <w:r>
        <w:tab/>
      </w:r>
      <w:r>
        <w:tab/>
      </w:r>
      <w:r>
        <w:rPr>
          <w:b/>
        </w:rPr>
        <w:t>Email:</w:t>
      </w:r>
      <w:r>
        <w:t xml:space="preserve"> </w:t>
      </w:r>
      <w:hyperlink r:id="rId4" w:history="1">
        <w:r w:rsidR="002F42E3" w:rsidRPr="007C02D4">
          <w:rPr>
            <w:rStyle w:val="Hyperlink"/>
          </w:rPr>
          <w:t>jonathanmhaller@gmail.com</w:t>
        </w:r>
      </w:hyperlink>
    </w:p>
    <w:p w:rsidR="002F42E3" w:rsidRPr="002F42E3" w:rsidRDefault="002F42E3" w:rsidP="00931B20">
      <w:pPr>
        <w:spacing w:after="0" w:line="240" w:lineRule="auto"/>
      </w:pPr>
      <w:r>
        <w:tab/>
      </w:r>
      <w:r>
        <w:tab/>
      </w:r>
      <w:r>
        <w:rPr>
          <w:b/>
        </w:rPr>
        <w:t>Website:</w:t>
      </w:r>
      <w:r>
        <w:t xml:space="preserve"> jonathanmhaller.weebly.com</w:t>
      </w:r>
    </w:p>
    <w:p w:rsidR="006C50B4" w:rsidRDefault="006C50B4" w:rsidP="00931B20">
      <w:pPr>
        <w:spacing w:after="0" w:line="240" w:lineRule="auto"/>
        <w:rPr>
          <w:b/>
        </w:rPr>
      </w:pPr>
    </w:p>
    <w:p w:rsidR="00931B20" w:rsidRDefault="00931B20" w:rsidP="00931B20">
      <w:pPr>
        <w:spacing w:after="0" w:line="240" w:lineRule="auto"/>
      </w:pPr>
      <w:r w:rsidRPr="00BD4251">
        <w:rPr>
          <w:b/>
        </w:rPr>
        <w:t>Education</w:t>
      </w:r>
      <w:r w:rsidRPr="00BD4251">
        <w:rPr>
          <w:b/>
        </w:rPr>
        <w:tab/>
      </w:r>
      <w:r w:rsidRPr="007E680F">
        <w:rPr>
          <w:b/>
        </w:rPr>
        <w:t>Master of Science, Geographic Information Sciences and Technology</w:t>
      </w:r>
      <w:r w:rsidR="0066705D">
        <w:t xml:space="preserve"> </w:t>
      </w:r>
      <w:r w:rsidR="0066705D">
        <w:tab/>
      </w:r>
      <w:r w:rsidR="0066705D">
        <w:tab/>
        <w:t xml:space="preserve">     </w:t>
      </w:r>
      <w:r>
        <w:t>December 2011</w:t>
      </w:r>
    </w:p>
    <w:p w:rsidR="00931B20" w:rsidRDefault="00931B20" w:rsidP="00931B20">
      <w:pPr>
        <w:spacing w:after="0" w:line="240" w:lineRule="auto"/>
      </w:pPr>
      <w:r>
        <w:tab/>
      </w:r>
      <w:r>
        <w:tab/>
        <w:t>University of Arizona, Tucson Arizona</w:t>
      </w:r>
    </w:p>
    <w:p w:rsidR="00931B20" w:rsidRDefault="00931B20" w:rsidP="00931B20">
      <w:pPr>
        <w:spacing w:after="0" w:line="240" w:lineRule="auto"/>
        <w:ind w:left="1440"/>
      </w:pPr>
      <w:r>
        <w:rPr>
          <w:i/>
        </w:rPr>
        <w:t xml:space="preserve">Master’s Thesis: </w:t>
      </w:r>
      <w:r w:rsidRPr="003B1743">
        <w:rPr>
          <w:i/>
        </w:rPr>
        <w:t xml:space="preserve">Southwestern Willow Flycatcher Breeding Habitats: Building a </w:t>
      </w:r>
      <w:proofErr w:type="spellStart"/>
      <w:r w:rsidRPr="003B1743">
        <w:rPr>
          <w:i/>
        </w:rPr>
        <w:t>Geoprocessing</w:t>
      </w:r>
      <w:proofErr w:type="spellEnd"/>
      <w:r w:rsidRPr="003B1743">
        <w:rPr>
          <w:i/>
        </w:rPr>
        <w:t xml:space="preserve"> Tool for Online Distribution</w:t>
      </w:r>
    </w:p>
    <w:p w:rsidR="00931B20" w:rsidRDefault="00931B20" w:rsidP="00931B20">
      <w:pPr>
        <w:spacing w:after="0" w:line="240" w:lineRule="auto"/>
        <w:rPr>
          <w:b/>
        </w:rPr>
      </w:pPr>
    </w:p>
    <w:p w:rsidR="00931B20" w:rsidRDefault="00931B20" w:rsidP="00931B20">
      <w:pPr>
        <w:spacing w:after="0" w:line="240" w:lineRule="auto"/>
        <w:ind w:left="720" w:firstLine="720"/>
      </w:pPr>
      <w:r w:rsidRPr="007E680F">
        <w:rPr>
          <w:b/>
        </w:rPr>
        <w:t>Associate of Arts, Liberal Arts</w:t>
      </w:r>
      <w:r w:rsidRPr="007E680F">
        <w:rPr>
          <w:b/>
        </w:rPr>
        <w:tab/>
      </w:r>
      <w:r>
        <w:tab/>
      </w:r>
      <w:r>
        <w:tab/>
      </w:r>
      <w:r>
        <w:tab/>
      </w:r>
      <w:r>
        <w:tab/>
      </w:r>
      <w:r>
        <w:tab/>
      </w:r>
      <w:r>
        <w:tab/>
      </w:r>
      <w:r>
        <w:tab/>
        <w:t>May 2010</w:t>
      </w:r>
    </w:p>
    <w:p w:rsidR="00931B20" w:rsidRDefault="00931B20" w:rsidP="00931B20">
      <w:pPr>
        <w:spacing w:after="0" w:line="240" w:lineRule="auto"/>
        <w:ind w:left="720" w:firstLine="720"/>
      </w:pPr>
      <w:r>
        <w:t>Pima County Community College, Tucson Arizona</w:t>
      </w:r>
    </w:p>
    <w:p w:rsidR="00931B20" w:rsidRDefault="00931B20" w:rsidP="00931B20">
      <w:pPr>
        <w:spacing w:after="0" w:line="240" w:lineRule="auto"/>
        <w:ind w:left="720" w:firstLine="720"/>
      </w:pPr>
    </w:p>
    <w:p w:rsidR="00931B20" w:rsidRDefault="00931B20" w:rsidP="00931B20">
      <w:pPr>
        <w:spacing w:after="0" w:line="240" w:lineRule="auto"/>
        <w:ind w:left="720" w:firstLine="720"/>
      </w:pPr>
      <w:r w:rsidRPr="007E680F">
        <w:rPr>
          <w:b/>
        </w:rPr>
        <w:t>Certificate, Archaeology Field Work – Artifact Identification</w:t>
      </w:r>
      <w:r>
        <w:tab/>
      </w:r>
      <w:r>
        <w:tab/>
      </w:r>
      <w:r>
        <w:tab/>
      </w:r>
      <w:r>
        <w:tab/>
        <w:t>May 2010</w:t>
      </w:r>
    </w:p>
    <w:p w:rsidR="00931B20" w:rsidRDefault="00931B20" w:rsidP="00931B20">
      <w:pPr>
        <w:spacing w:after="0" w:line="240" w:lineRule="auto"/>
        <w:ind w:left="720" w:firstLine="720"/>
      </w:pPr>
      <w:r>
        <w:t>Pima County Community College, Tucson Arizona</w:t>
      </w:r>
    </w:p>
    <w:p w:rsidR="00931B20" w:rsidRDefault="00931B20" w:rsidP="00931B20">
      <w:pPr>
        <w:spacing w:after="0" w:line="240" w:lineRule="auto"/>
        <w:ind w:left="720" w:firstLine="720"/>
      </w:pPr>
    </w:p>
    <w:p w:rsidR="00931B20" w:rsidRDefault="00931B20" w:rsidP="00931B20">
      <w:pPr>
        <w:spacing w:after="0" w:line="240" w:lineRule="auto"/>
        <w:ind w:left="720" w:firstLine="720"/>
      </w:pPr>
      <w:r w:rsidRPr="007E680F">
        <w:rPr>
          <w:b/>
        </w:rPr>
        <w:t>Certificate, Archaeology Field Work – Southwestern Cultures</w:t>
      </w:r>
      <w:r w:rsidRPr="007E680F">
        <w:rPr>
          <w:b/>
        </w:rPr>
        <w:tab/>
      </w:r>
      <w:r>
        <w:tab/>
      </w:r>
      <w:r>
        <w:tab/>
      </w:r>
      <w:r>
        <w:tab/>
        <w:t>May 2010</w:t>
      </w:r>
    </w:p>
    <w:p w:rsidR="00931B20" w:rsidRDefault="00931B20" w:rsidP="00931B20">
      <w:pPr>
        <w:spacing w:after="0" w:line="240" w:lineRule="auto"/>
        <w:ind w:left="720" w:firstLine="720"/>
      </w:pPr>
      <w:r>
        <w:t>Pima County Community College, Tucson Arizona</w:t>
      </w:r>
    </w:p>
    <w:p w:rsidR="00931B20" w:rsidRDefault="00931B20" w:rsidP="00931B20">
      <w:pPr>
        <w:spacing w:after="0" w:line="240" w:lineRule="auto"/>
        <w:ind w:left="720" w:firstLine="720"/>
      </w:pPr>
    </w:p>
    <w:p w:rsidR="00931B20" w:rsidRDefault="00931B20" w:rsidP="00931B20">
      <w:pPr>
        <w:spacing w:after="0" w:line="240" w:lineRule="auto"/>
        <w:ind w:left="720" w:firstLine="720"/>
      </w:pPr>
      <w:r w:rsidRPr="007E680F">
        <w:rPr>
          <w:b/>
        </w:rPr>
        <w:t>Bachelor of Arts, Anthropology, History Minor</w:t>
      </w:r>
      <w:r>
        <w:tab/>
      </w:r>
      <w:r>
        <w:tab/>
      </w:r>
      <w:r>
        <w:tab/>
      </w:r>
      <w:r>
        <w:tab/>
      </w:r>
      <w:r>
        <w:tab/>
      </w:r>
      <w:r>
        <w:tab/>
        <w:t>May 2005</w:t>
      </w:r>
    </w:p>
    <w:p w:rsidR="00931B20" w:rsidRDefault="00931B20" w:rsidP="00931B20">
      <w:pPr>
        <w:spacing w:after="0" w:line="240" w:lineRule="auto"/>
        <w:ind w:left="720" w:firstLine="720"/>
        <w:rPr>
          <w:b/>
        </w:rPr>
      </w:pPr>
      <w:r>
        <w:t>University of Arizona, Tucson Arizona</w:t>
      </w:r>
    </w:p>
    <w:p w:rsidR="00931B20" w:rsidRDefault="00931B20" w:rsidP="00931B20">
      <w:pPr>
        <w:spacing w:after="0" w:line="240" w:lineRule="auto"/>
        <w:rPr>
          <w:b/>
        </w:rPr>
      </w:pPr>
    </w:p>
    <w:p w:rsidR="00931B20" w:rsidRDefault="00931B20" w:rsidP="00931B20">
      <w:pPr>
        <w:spacing w:after="0" w:line="240" w:lineRule="auto"/>
      </w:pPr>
      <w:r>
        <w:rPr>
          <w:b/>
        </w:rPr>
        <w:tab/>
      </w:r>
      <w:r>
        <w:rPr>
          <w:b/>
        </w:rPr>
        <w:tab/>
      </w:r>
      <w:r w:rsidRPr="007E680F">
        <w:rPr>
          <w:b/>
        </w:rPr>
        <w:t>Associate of Arts, Anthropology</w:t>
      </w:r>
      <w:r>
        <w:tab/>
      </w:r>
      <w:r>
        <w:tab/>
      </w:r>
      <w:r>
        <w:tab/>
      </w:r>
      <w:r>
        <w:tab/>
      </w:r>
      <w:r>
        <w:tab/>
      </w:r>
      <w:r>
        <w:tab/>
      </w:r>
      <w:r>
        <w:tab/>
        <w:t>May 2003</w:t>
      </w:r>
    </w:p>
    <w:p w:rsidR="00931B20" w:rsidRPr="00BA6ADA" w:rsidRDefault="00931B20" w:rsidP="00931B20">
      <w:pPr>
        <w:spacing w:after="0" w:line="240" w:lineRule="auto"/>
      </w:pPr>
      <w:r>
        <w:tab/>
      </w:r>
      <w:r>
        <w:tab/>
        <w:t>Pima County Community College, Tucson Arizona</w:t>
      </w:r>
      <w:r>
        <w:tab/>
      </w:r>
      <w:r>
        <w:tab/>
      </w:r>
      <w:r>
        <w:tab/>
      </w:r>
      <w:r>
        <w:tab/>
      </w:r>
      <w:r>
        <w:tab/>
      </w:r>
    </w:p>
    <w:p w:rsidR="00931B20" w:rsidRDefault="00931B20" w:rsidP="002F6298">
      <w:pPr>
        <w:spacing w:after="0" w:line="240" w:lineRule="auto"/>
        <w:rPr>
          <w:b/>
        </w:rPr>
      </w:pPr>
    </w:p>
    <w:p w:rsidR="002F42E3" w:rsidRDefault="002F6298" w:rsidP="002F42E3">
      <w:pPr>
        <w:spacing w:after="0" w:line="240" w:lineRule="auto"/>
      </w:pPr>
      <w:r w:rsidRPr="00BD4251">
        <w:rPr>
          <w:b/>
        </w:rPr>
        <w:t>Experience</w:t>
      </w:r>
      <w:r w:rsidRPr="00BD4251">
        <w:rPr>
          <w:b/>
        </w:rPr>
        <w:tab/>
      </w:r>
      <w:r w:rsidR="002F42E3">
        <w:rPr>
          <w:b/>
        </w:rPr>
        <w:t>Benz GIS LLC</w:t>
      </w:r>
      <w:r w:rsidR="002F42E3">
        <w:tab/>
      </w:r>
      <w:r w:rsidR="002F42E3">
        <w:tab/>
      </w:r>
      <w:r w:rsidR="002F42E3">
        <w:tab/>
      </w:r>
      <w:r w:rsidR="002F42E3">
        <w:tab/>
      </w:r>
      <w:r w:rsidR="002F42E3">
        <w:tab/>
      </w:r>
      <w:r w:rsidR="002F42E3">
        <w:tab/>
      </w:r>
      <w:r w:rsidR="002F42E3">
        <w:tab/>
      </w:r>
      <w:r w:rsidR="002F42E3">
        <w:tab/>
      </w:r>
      <w:r w:rsidR="002F42E3">
        <w:tab/>
        <w:t xml:space="preserve">    Walla Walla, WA</w:t>
      </w:r>
    </w:p>
    <w:p w:rsidR="002F42E3" w:rsidRDefault="002F42E3" w:rsidP="002F42E3">
      <w:pPr>
        <w:spacing w:after="0" w:line="240" w:lineRule="auto"/>
        <w:ind w:left="1440"/>
      </w:pPr>
      <w:r>
        <w:rPr>
          <w:u w:val="single"/>
        </w:rPr>
        <w:t>GIS Analyst/Associate (2/14-Present)</w:t>
      </w:r>
      <w:r>
        <w:t xml:space="preserve"> Worked as sub consultant for GIS consulting. Includes: design of technical figures, needs assessments, enterprise GIS implementation, general troubleshooting and training to contract staff members, database design, field data dictionary design, and 3D modelling.</w:t>
      </w:r>
    </w:p>
    <w:p w:rsidR="002F42E3" w:rsidRDefault="002F42E3" w:rsidP="002F6298">
      <w:pPr>
        <w:spacing w:after="0" w:line="240" w:lineRule="auto"/>
        <w:rPr>
          <w:b/>
        </w:rPr>
      </w:pPr>
    </w:p>
    <w:p w:rsidR="00FC5AB1" w:rsidRPr="00FC5AB1" w:rsidRDefault="002F42E3" w:rsidP="002F42E3">
      <w:pPr>
        <w:spacing w:after="0" w:line="240" w:lineRule="auto"/>
        <w:ind w:left="720" w:firstLine="720"/>
      </w:pPr>
      <w:r>
        <w:rPr>
          <w:b/>
        </w:rPr>
        <w:t>Tierra Right of Way</w:t>
      </w:r>
      <w:r>
        <w:rPr>
          <w:b/>
        </w:rPr>
        <w:tab/>
      </w:r>
      <w:r>
        <w:rPr>
          <w:b/>
        </w:rPr>
        <w:tab/>
      </w:r>
      <w:r>
        <w:rPr>
          <w:b/>
        </w:rPr>
        <w:tab/>
      </w:r>
      <w:r>
        <w:rPr>
          <w:b/>
        </w:rPr>
        <w:tab/>
      </w:r>
      <w:r>
        <w:rPr>
          <w:b/>
        </w:rPr>
        <w:tab/>
      </w:r>
      <w:r>
        <w:rPr>
          <w:b/>
        </w:rPr>
        <w:tab/>
      </w:r>
      <w:r>
        <w:rPr>
          <w:b/>
        </w:rPr>
        <w:tab/>
      </w:r>
      <w:r>
        <w:rPr>
          <w:b/>
        </w:rPr>
        <w:tab/>
        <w:t xml:space="preserve">             </w:t>
      </w:r>
      <w:r>
        <w:t xml:space="preserve">Walla Walla, </w:t>
      </w:r>
      <w:proofErr w:type="spellStart"/>
      <w:proofErr w:type="gramStart"/>
      <w:r>
        <w:t>Wa</w:t>
      </w:r>
      <w:proofErr w:type="spellEnd"/>
      <w:proofErr w:type="gramEnd"/>
    </w:p>
    <w:p w:rsidR="00FC5AB1" w:rsidRDefault="00FC5AB1" w:rsidP="00FC5AB1">
      <w:pPr>
        <w:spacing w:after="0" w:line="240" w:lineRule="auto"/>
        <w:ind w:left="1440"/>
      </w:pPr>
      <w:r w:rsidRPr="00947BD6">
        <w:rPr>
          <w:u w:val="single"/>
        </w:rPr>
        <w:t xml:space="preserve">GIS </w:t>
      </w:r>
      <w:r w:rsidR="007025C1">
        <w:rPr>
          <w:u w:val="single"/>
        </w:rPr>
        <w:t>Specialist</w:t>
      </w:r>
      <w:r w:rsidR="000C189B">
        <w:rPr>
          <w:u w:val="single"/>
        </w:rPr>
        <w:t xml:space="preserve"> II</w:t>
      </w:r>
      <w:r w:rsidR="007025C1">
        <w:rPr>
          <w:u w:val="single"/>
        </w:rPr>
        <w:t>/Cartographer (3/12</w:t>
      </w:r>
      <w:r w:rsidRPr="00947BD6">
        <w:rPr>
          <w:u w:val="single"/>
        </w:rPr>
        <w:t>-</w:t>
      </w:r>
      <w:r w:rsidR="007025C1">
        <w:rPr>
          <w:u w:val="single"/>
        </w:rPr>
        <w:t>Present</w:t>
      </w:r>
      <w:r>
        <w:rPr>
          <w:u w:val="single"/>
        </w:rPr>
        <w:t>)</w:t>
      </w:r>
      <w:r>
        <w:t xml:space="preserve"> </w:t>
      </w:r>
      <w:r w:rsidR="002F42E3">
        <w:t>Created and provided advanced Geographic Information Systems products and services in archaeology, environmental, and right of way compliance for internal use and external client use for a variety of industries (solar, wind, gas, fiber and cable utilities). Distributed products and services through hardcopy reports and develop online mapping applications. Provided education, support, and assistance to coworkers in ESRI products through a help desk system. Supervised and trained new GIS employees.</w:t>
      </w:r>
    </w:p>
    <w:p w:rsidR="00FC5AB1" w:rsidRDefault="00FC5AB1" w:rsidP="002F6298">
      <w:pPr>
        <w:spacing w:after="0" w:line="240" w:lineRule="auto"/>
        <w:rPr>
          <w:b/>
        </w:rPr>
      </w:pPr>
    </w:p>
    <w:p w:rsidR="002F6298" w:rsidRDefault="002F6298" w:rsidP="00FC5AB1">
      <w:pPr>
        <w:spacing w:after="0" w:line="240" w:lineRule="auto"/>
        <w:ind w:left="720" w:firstLine="720"/>
      </w:pPr>
      <w:proofErr w:type="spellStart"/>
      <w:r w:rsidRPr="00BD4251">
        <w:rPr>
          <w:b/>
        </w:rPr>
        <w:t>WestLand</w:t>
      </w:r>
      <w:proofErr w:type="spellEnd"/>
      <w:r w:rsidRPr="00BD4251">
        <w:rPr>
          <w:b/>
        </w:rPr>
        <w:t xml:space="preserve"> Resources </w:t>
      </w:r>
      <w:proofErr w:type="spellStart"/>
      <w:r w:rsidRPr="00BD4251">
        <w:rPr>
          <w:b/>
        </w:rPr>
        <w:t>Inc</w:t>
      </w:r>
      <w:proofErr w:type="spellEnd"/>
      <w:r>
        <w:tab/>
      </w:r>
      <w:r>
        <w:tab/>
      </w:r>
      <w:r>
        <w:tab/>
      </w:r>
      <w:r>
        <w:tab/>
      </w:r>
      <w:r>
        <w:tab/>
      </w:r>
      <w:r>
        <w:tab/>
      </w:r>
      <w:r w:rsidR="00FC5AB1">
        <w:tab/>
      </w:r>
      <w:r w:rsidR="00FC5AB1">
        <w:tab/>
      </w:r>
      <w:r>
        <w:t xml:space="preserve">Tucson, </w:t>
      </w:r>
      <w:proofErr w:type="spellStart"/>
      <w:proofErr w:type="gramStart"/>
      <w:r>
        <w:t>Az</w:t>
      </w:r>
      <w:proofErr w:type="spellEnd"/>
      <w:proofErr w:type="gramEnd"/>
    </w:p>
    <w:p w:rsidR="002F6298" w:rsidRDefault="00947BD6" w:rsidP="00947BD6">
      <w:pPr>
        <w:spacing w:after="0" w:line="240" w:lineRule="auto"/>
        <w:ind w:left="1440"/>
      </w:pPr>
      <w:r w:rsidRPr="00947BD6">
        <w:rPr>
          <w:u w:val="single"/>
        </w:rPr>
        <w:t xml:space="preserve">GIS </w:t>
      </w:r>
      <w:r w:rsidR="00D8693E">
        <w:rPr>
          <w:u w:val="single"/>
        </w:rPr>
        <w:t xml:space="preserve">Specialist/Cartographer </w:t>
      </w:r>
      <w:r w:rsidR="00701BA5">
        <w:rPr>
          <w:u w:val="single"/>
        </w:rPr>
        <w:t>(9/10</w:t>
      </w:r>
      <w:r w:rsidRPr="00947BD6">
        <w:rPr>
          <w:u w:val="single"/>
        </w:rPr>
        <w:t>-</w:t>
      </w:r>
      <w:r w:rsidR="00FC5AB1">
        <w:rPr>
          <w:u w:val="single"/>
        </w:rPr>
        <w:t>3/12)</w:t>
      </w:r>
      <w:r w:rsidR="001D7DDF">
        <w:t xml:space="preserve"> </w:t>
      </w:r>
      <w:r w:rsidR="002F42E3">
        <w:t>Created and provided Geographic Information Systems products and services in archaeology and environmental compliance for internal use and external client use for a variety of industries (mining, utilities, railroad). Distributed products and services through hardcopy reports and provide education and assistance for coworkers in ESRI products. Supervised and trained new GIS employees.</w:t>
      </w:r>
    </w:p>
    <w:p w:rsidR="00D06751" w:rsidRDefault="00D06751" w:rsidP="00947BD6">
      <w:pPr>
        <w:spacing w:after="0" w:line="240" w:lineRule="auto"/>
        <w:ind w:left="1440"/>
      </w:pPr>
    </w:p>
    <w:p w:rsidR="00D06751" w:rsidRDefault="00D06751" w:rsidP="00947BD6">
      <w:pPr>
        <w:spacing w:after="0" w:line="240" w:lineRule="auto"/>
        <w:ind w:left="1440"/>
        <w:rPr>
          <w:b/>
        </w:rPr>
      </w:pPr>
      <w:r>
        <w:rPr>
          <w:b/>
        </w:rPr>
        <w:t>Tierra Right of Way</w:t>
      </w:r>
    </w:p>
    <w:p w:rsidR="00D06751" w:rsidRPr="00D06751" w:rsidRDefault="00D06751" w:rsidP="00947BD6">
      <w:pPr>
        <w:spacing w:after="0" w:line="240" w:lineRule="auto"/>
        <w:ind w:left="1440"/>
      </w:pPr>
      <w:r>
        <w:rPr>
          <w:u w:val="single"/>
        </w:rPr>
        <w:t>Archaeology Technician (7/10-8/10)</w:t>
      </w:r>
      <w:r>
        <w:t xml:space="preserve"> Participate in archaeological field survey. Use surveying techniques and equipment including GPS and paper maps to conduct a cultural resource inventory.</w:t>
      </w:r>
    </w:p>
    <w:p w:rsidR="002378DF" w:rsidRDefault="002378DF" w:rsidP="002F6298">
      <w:pPr>
        <w:spacing w:after="0" w:line="240" w:lineRule="auto"/>
      </w:pPr>
      <w:r>
        <w:tab/>
      </w:r>
    </w:p>
    <w:p w:rsidR="002378DF" w:rsidRDefault="002378DF" w:rsidP="002F6298">
      <w:pPr>
        <w:spacing w:after="0" w:line="240" w:lineRule="auto"/>
      </w:pPr>
      <w:r>
        <w:tab/>
      </w:r>
      <w:r>
        <w:tab/>
      </w:r>
      <w:r w:rsidRPr="00BD4251">
        <w:rPr>
          <w:b/>
        </w:rPr>
        <w:t>The Fairfax Companies</w:t>
      </w:r>
      <w:r w:rsidR="00183347" w:rsidRPr="00BD4251">
        <w:rPr>
          <w:b/>
        </w:rPr>
        <w:tab/>
      </w:r>
      <w:r w:rsidR="00183347">
        <w:tab/>
      </w:r>
      <w:r w:rsidR="00183347">
        <w:tab/>
      </w:r>
      <w:r w:rsidR="00183347">
        <w:tab/>
      </w:r>
      <w:r w:rsidR="00183347">
        <w:tab/>
      </w:r>
      <w:r w:rsidR="00183347">
        <w:tab/>
      </w:r>
      <w:r w:rsidR="00183347">
        <w:tab/>
      </w:r>
      <w:r w:rsidR="00FC5AB1">
        <w:tab/>
      </w:r>
      <w:r w:rsidR="00FC5AB1">
        <w:tab/>
      </w:r>
      <w:r w:rsidR="00183347">
        <w:t xml:space="preserve">Tucson, </w:t>
      </w:r>
      <w:proofErr w:type="spellStart"/>
      <w:proofErr w:type="gramStart"/>
      <w:r w:rsidR="00183347">
        <w:t>Az</w:t>
      </w:r>
      <w:proofErr w:type="spellEnd"/>
      <w:proofErr w:type="gramEnd"/>
    </w:p>
    <w:p w:rsidR="002378DF" w:rsidRDefault="002378DF" w:rsidP="002378DF">
      <w:pPr>
        <w:spacing w:after="0" w:line="240" w:lineRule="auto"/>
        <w:ind w:left="1440"/>
      </w:pPr>
      <w:r w:rsidRPr="00947BD6">
        <w:rPr>
          <w:u w:val="single"/>
        </w:rPr>
        <w:t>Accounts Manager (9/99-3/10)</w:t>
      </w:r>
      <w:r>
        <w:t xml:space="preserve"> Creation and maintenance of receivable and payable accounts. Management of payroll. Creation of databases, use and troubleshooting of basic software, hardware, networks, and server maintenance.</w:t>
      </w:r>
      <w:r w:rsidR="00E32368" w:rsidRPr="00E32368">
        <w:t xml:space="preserve"> </w:t>
      </w:r>
      <w:r w:rsidR="00E32368">
        <w:t xml:space="preserve"> Operation of day to day business. Supervision of </w:t>
      </w:r>
      <w:proofErr w:type="gramStart"/>
      <w:r w:rsidR="00E32368">
        <w:t>employees company</w:t>
      </w:r>
      <w:proofErr w:type="gramEnd"/>
      <w:r w:rsidR="00E32368">
        <w:t xml:space="preserve"> wide.</w:t>
      </w:r>
    </w:p>
    <w:p w:rsidR="002378DF" w:rsidRDefault="002378DF" w:rsidP="002378DF">
      <w:pPr>
        <w:spacing w:after="0" w:line="240" w:lineRule="auto"/>
        <w:ind w:left="1440"/>
      </w:pPr>
    </w:p>
    <w:p w:rsidR="002378DF" w:rsidRDefault="002378DF" w:rsidP="002378DF">
      <w:pPr>
        <w:spacing w:after="0" w:line="240" w:lineRule="auto"/>
        <w:ind w:left="1440"/>
      </w:pPr>
      <w:r w:rsidRPr="00BD4251">
        <w:rPr>
          <w:b/>
        </w:rPr>
        <w:t>Pima County Community College – Archaeology Centre</w:t>
      </w:r>
      <w:r w:rsidR="00183347">
        <w:tab/>
      </w:r>
      <w:r w:rsidR="00183347">
        <w:tab/>
      </w:r>
      <w:r w:rsidR="00183347">
        <w:tab/>
      </w:r>
      <w:r w:rsidR="00CC5D8E">
        <w:tab/>
      </w:r>
      <w:r w:rsidR="00CC5D8E">
        <w:tab/>
      </w:r>
      <w:r w:rsidR="00183347">
        <w:t xml:space="preserve">Tucson, </w:t>
      </w:r>
      <w:proofErr w:type="spellStart"/>
      <w:proofErr w:type="gramStart"/>
      <w:r w:rsidR="00183347">
        <w:t>Az</w:t>
      </w:r>
      <w:proofErr w:type="spellEnd"/>
      <w:proofErr w:type="gramEnd"/>
    </w:p>
    <w:p w:rsidR="002378DF" w:rsidRDefault="002378DF" w:rsidP="002378DF">
      <w:pPr>
        <w:spacing w:after="0" w:line="240" w:lineRule="auto"/>
        <w:ind w:left="1440"/>
      </w:pPr>
      <w:r w:rsidRPr="00947BD6">
        <w:rPr>
          <w:u w:val="single"/>
        </w:rPr>
        <w:t>Staff Archaeologist (3/07-6/07, 7/08-8/08)</w:t>
      </w:r>
      <w:r>
        <w:t xml:space="preserve"> Support college instructors and Centre staff with class activities. Manage and assist students with class work. Maintain safety in class activities in laboratory and field settings.</w:t>
      </w:r>
    </w:p>
    <w:p w:rsidR="00BC3CCB" w:rsidRDefault="00BC3CCB" w:rsidP="002378DF">
      <w:pPr>
        <w:spacing w:after="0" w:line="240" w:lineRule="auto"/>
        <w:ind w:left="1440"/>
      </w:pPr>
    </w:p>
    <w:p w:rsidR="00BC3CCB" w:rsidRDefault="00BC3CCB" w:rsidP="002378DF">
      <w:pPr>
        <w:spacing w:after="0" w:line="240" w:lineRule="auto"/>
        <w:ind w:left="1440"/>
      </w:pPr>
      <w:r>
        <w:rPr>
          <w:b/>
        </w:rPr>
        <w:t>Desert Archaeology</w:t>
      </w:r>
      <w:r>
        <w:tab/>
      </w:r>
      <w:r>
        <w:tab/>
      </w:r>
      <w:r>
        <w:tab/>
      </w:r>
      <w:r>
        <w:tab/>
      </w:r>
      <w:r>
        <w:tab/>
      </w:r>
      <w:r>
        <w:tab/>
      </w:r>
      <w:r>
        <w:tab/>
      </w:r>
      <w:r>
        <w:tab/>
      </w:r>
      <w:r>
        <w:tab/>
        <w:t>Tucson, AZ</w:t>
      </w:r>
    </w:p>
    <w:p w:rsidR="001134BF" w:rsidRDefault="00BC3CCB" w:rsidP="002378DF">
      <w:pPr>
        <w:spacing w:after="0" w:line="240" w:lineRule="auto"/>
        <w:ind w:left="1440"/>
      </w:pPr>
      <w:r>
        <w:rPr>
          <w:u w:val="single"/>
        </w:rPr>
        <w:t>Archaeology Technician (6/05-7/05)</w:t>
      </w:r>
      <w:r>
        <w:t xml:space="preserve"> Participate in archaeological excavation. Use </w:t>
      </w:r>
      <w:r w:rsidR="001134BF">
        <w:t xml:space="preserve">of </w:t>
      </w:r>
      <w:r>
        <w:t>manual and power e</w:t>
      </w:r>
      <w:r w:rsidR="001134BF">
        <w:t>xcavation tools. Use of mapping and curation techniques.</w:t>
      </w:r>
    </w:p>
    <w:p w:rsidR="00542381" w:rsidRPr="00931B20" w:rsidRDefault="002378DF" w:rsidP="00542381">
      <w:pPr>
        <w:spacing w:after="0" w:line="240" w:lineRule="auto"/>
      </w:pPr>
      <w:r>
        <w:tab/>
      </w:r>
      <w:r>
        <w:tab/>
      </w:r>
    </w:p>
    <w:p w:rsidR="002F42E3" w:rsidRDefault="002F42E3" w:rsidP="002F42E3">
      <w:pPr>
        <w:spacing w:after="0" w:line="240" w:lineRule="auto"/>
        <w:rPr>
          <w:b/>
        </w:rPr>
      </w:pPr>
      <w:r>
        <w:rPr>
          <w:b/>
        </w:rPr>
        <w:t>Certifications</w:t>
      </w:r>
      <w:r>
        <w:rPr>
          <w:b/>
        </w:rPr>
        <w:tab/>
        <w:t>GISP</w:t>
      </w:r>
    </w:p>
    <w:p w:rsidR="002F42E3" w:rsidRDefault="002F42E3" w:rsidP="002F42E3">
      <w:pPr>
        <w:spacing w:after="0" w:line="240" w:lineRule="auto"/>
        <w:ind w:left="720" w:firstLine="720"/>
        <w:rPr>
          <w:b/>
        </w:rPr>
      </w:pPr>
      <w:r>
        <w:t>GISCI certified GIS Professional</w:t>
      </w:r>
      <w:r>
        <w:tab/>
        <w:t>(Cert. 88230)</w:t>
      </w:r>
    </w:p>
    <w:p w:rsidR="002F42E3" w:rsidRDefault="002F42E3" w:rsidP="00542381">
      <w:pPr>
        <w:spacing w:after="0" w:line="240" w:lineRule="auto"/>
        <w:rPr>
          <w:b/>
        </w:rPr>
      </w:pPr>
    </w:p>
    <w:p w:rsidR="002F42E3" w:rsidRDefault="002F42E3" w:rsidP="002F42E3">
      <w:pPr>
        <w:spacing w:after="0" w:line="240" w:lineRule="auto"/>
        <w:rPr>
          <w:b/>
        </w:rPr>
      </w:pPr>
      <w:r>
        <w:rPr>
          <w:b/>
        </w:rPr>
        <w:t>Professional</w:t>
      </w:r>
    </w:p>
    <w:p w:rsidR="002F42E3" w:rsidRDefault="002F42E3" w:rsidP="002F42E3">
      <w:pPr>
        <w:spacing w:after="0" w:line="240" w:lineRule="auto"/>
      </w:pPr>
      <w:r>
        <w:rPr>
          <w:b/>
        </w:rPr>
        <w:t>Organizations</w:t>
      </w:r>
      <w:r>
        <w:tab/>
        <w:t>American Association of Geographers (2012-present)</w:t>
      </w:r>
    </w:p>
    <w:p w:rsidR="002F42E3" w:rsidRDefault="002F42E3" w:rsidP="002F42E3">
      <w:pPr>
        <w:spacing w:after="0" w:line="240" w:lineRule="auto"/>
      </w:pPr>
      <w:r>
        <w:tab/>
      </w:r>
      <w:r>
        <w:tab/>
        <w:t>Geospatial Information &amp; Technology Association (2012-present)</w:t>
      </w:r>
    </w:p>
    <w:p w:rsidR="002F42E3" w:rsidRDefault="002F42E3" w:rsidP="002F42E3">
      <w:pPr>
        <w:spacing w:after="0" w:line="240" w:lineRule="auto"/>
        <w:ind w:left="720" w:firstLine="720"/>
      </w:pPr>
      <w:r>
        <w:t>SW Washington and NE Oregon GIS User Group (2013-Present)</w:t>
      </w:r>
    </w:p>
    <w:p w:rsidR="002F42E3" w:rsidRDefault="002F42E3" w:rsidP="002F42E3">
      <w:pPr>
        <w:spacing w:after="0" w:line="240" w:lineRule="auto"/>
        <w:ind w:left="720" w:firstLine="720"/>
      </w:pPr>
      <w:r>
        <w:t>Tucson GIS Cooperative (2012-present)</w:t>
      </w:r>
    </w:p>
    <w:p w:rsidR="002F42E3" w:rsidRDefault="002F42E3" w:rsidP="002F42E3">
      <w:pPr>
        <w:spacing w:after="0" w:line="240" w:lineRule="auto"/>
      </w:pPr>
      <w:r>
        <w:tab/>
      </w:r>
      <w:r>
        <w:tab/>
        <w:t>Urban and Regional Information Systems Association (2012-present)</w:t>
      </w:r>
    </w:p>
    <w:p w:rsidR="002F42E3" w:rsidRDefault="002F42E3" w:rsidP="00542381">
      <w:pPr>
        <w:spacing w:after="0" w:line="240" w:lineRule="auto"/>
        <w:rPr>
          <w:b/>
        </w:rPr>
      </w:pPr>
    </w:p>
    <w:p w:rsidR="00542381" w:rsidRDefault="00542381" w:rsidP="00542381">
      <w:pPr>
        <w:spacing w:after="0" w:line="240" w:lineRule="auto"/>
      </w:pPr>
      <w:r>
        <w:rPr>
          <w:b/>
        </w:rPr>
        <w:t>Internships</w:t>
      </w:r>
      <w:r>
        <w:tab/>
      </w:r>
      <w:r>
        <w:rPr>
          <w:b/>
        </w:rPr>
        <w:t>Arizona State Museum</w:t>
      </w:r>
    </w:p>
    <w:p w:rsidR="00542381" w:rsidRPr="007E680F" w:rsidRDefault="00542381" w:rsidP="007E680F">
      <w:pPr>
        <w:spacing w:after="0" w:line="240" w:lineRule="auto"/>
        <w:ind w:left="1440"/>
      </w:pPr>
      <w:r>
        <w:rPr>
          <w:u w:val="single"/>
        </w:rPr>
        <w:t>Lab Intern</w:t>
      </w:r>
      <w:r w:rsidR="007E680F">
        <w:rPr>
          <w:u w:val="single"/>
        </w:rPr>
        <w:t xml:space="preserve"> (1/04-5/04)</w:t>
      </w:r>
      <w:r w:rsidR="007E680F">
        <w:t xml:space="preserve"> Assist in the identification and cu</w:t>
      </w:r>
      <w:r w:rsidR="00585EF6">
        <w:t>ration of lithic assemblage for</w:t>
      </w:r>
      <w:r w:rsidR="007E680F">
        <w:t xml:space="preserve"> the </w:t>
      </w:r>
      <w:r w:rsidR="007E680F">
        <w:rPr>
          <w:i/>
        </w:rPr>
        <w:t>Marana Mound Project</w:t>
      </w:r>
      <w:r w:rsidR="007E680F">
        <w:t>.</w:t>
      </w:r>
    </w:p>
    <w:p w:rsidR="00FC5AB1" w:rsidRDefault="00FC5AB1" w:rsidP="002F6298">
      <w:pPr>
        <w:spacing w:after="0" w:line="240" w:lineRule="auto"/>
        <w:rPr>
          <w:b/>
        </w:rPr>
      </w:pPr>
    </w:p>
    <w:p w:rsidR="007E680F" w:rsidRDefault="007E680F" w:rsidP="002F6298">
      <w:pPr>
        <w:spacing w:after="0" w:line="240" w:lineRule="auto"/>
      </w:pPr>
      <w:r>
        <w:rPr>
          <w:b/>
        </w:rPr>
        <w:tab/>
      </w:r>
      <w:r>
        <w:rPr>
          <w:b/>
        </w:rPr>
        <w:tab/>
        <w:t>Arizona State Museum</w:t>
      </w:r>
    </w:p>
    <w:p w:rsidR="007E680F" w:rsidRPr="00585EF6" w:rsidRDefault="007E680F" w:rsidP="00585EF6">
      <w:pPr>
        <w:spacing w:after="0" w:line="240" w:lineRule="auto"/>
        <w:ind w:left="1440"/>
      </w:pPr>
      <w:r>
        <w:rPr>
          <w:u w:val="single"/>
        </w:rPr>
        <w:t>Lab Intern (1/05-5/05)</w:t>
      </w:r>
      <w:r>
        <w:t xml:space="preserve"> Prepare </w:t>
      </w:r>
      <w:proofErr w:type="spellStart"/>
      <w:r>
        <w:t>microartifact</w:t>
      </w:r>
      <w:proofErr w:type="spellEnd"/>
      <w:r>
        <w:t xml:space="preserve"> samples. </w:t>
      </w:r>
      <w:r w:rsidR="00585EF6">
        <w:t>Assemble data from samples and data</w:t>
      </w:r>
      <w:r w:rsidR="002D568D">
        <w:t xml:space="preserve"> </w:t>
      </w:r>
      <w:r w:rsidR="00585EF6">
        <w:t xml:space="preserve">entry into GIS for the </w:t>
      </w:r>
      <w:r w:rsidR="00585EF6">
        <w:rPr>
          <w:i/>
        </w:rPr>
        <w:t>Marana Mound Project.</w:t>
      </w:r>
    </w:p>
    <w:p w:rsidR="002E71B4" w:rsidRDefault="002E71B4" w:rsidP="002D234E">
      <w:pPr>
        <w:spacing w:after="0" w:line="240" w:lineRule="auto"/>
      </w:pPr>
    </w:p>
    <w:p w:rsidR="002F42E3" w:rsidRDefault="002F42E3" w:rsidP="002F42E3">
      <w:pPr>
        <w:spacing w:after="0" w:line="240" w:lineRule="auto"/>
        <w:rPr>
          <w:b/>
        </w:rPr>
      </w:pPr>
      <w:r>
        <w:rPr>
          <w:b/>
        </w:rPr>
        <w:t>Volunteer</w:t>
      </w:r>
    </w:p>
    <w:p w:rsidR="002F42E3" w:rsidRDefault="002F42E3" w:rsidP="002F42E3">
      <w:pPr>
        <w:spacing w:after="0" w:line="240" w:lineRule="auto"/>
      </w:pPr>
      <w:r>
        <w:rPr>
          <w:b/>
        </w:rPr>
        <w:t>Work</w:t>
      </w:r>
      <w:r>
        <w:rPr>
          <w:b/>
        </w:rPr>
        <w:tab/>
      </w:r>
      <w:r>
        <w:rPr>
          <w:b/>
        </w:rPr>
        <w:tab/>
        <w:t>Fort Walla Walla</w:t>
      </w:r>
    </w:p>
    <w:p w:rsidR="002F42E3" w:rsidRDefault="002F42E3" w:rsidP="002F42E3">
      <w:pPr>
        <w:spacing w:after="0" w:line="240" w:lineRule="auto"/>
        <w:ind w:left="1440"/>
      </w:pPr>
      <w:r>
        <w:rPr>
          <w:u w:val="single"/>
        </w:rPr>
        <w:t>(January 2014-Present)</w:t>
      </w:r>
      <w:r>
        <w:t xml:space="preserve"> Participate in public events. Work with Heritage Research Services Department regarding field recording and field technology. Work with Heritage Research Services Department in digital historical map project (</w:t>
      </w:r>
      <w:proofErr w:type="spellStart"/>
      <w:r>
        <w:t>ie</w:t>
      </w:r>
      <w:proofErr w:type="spellEnd"/>
      <w:r>
        <w:t xml:space="preserve"> collection, </w:t>
      </w:r>
      <w:proofErr w:type="spellStart"/>
      <w:r>
        <w:t>georeferencing</w:t>
      </w:r>
      <w:proofErr w:type="spellEnd"/>
      <w:r>
        <w:t>, data organization) concluding in finished products that allow more efficient archival research.</w:t>
      </w:r>
    </w:p>
    <w:p w:rsidR="002F42E3" w:rsidRDefault="002F42E3" w:rsidP="002F42E3">
      <w:pPr>
        <w:spacing w:after="0" w:line="240" w:lineRule="auto"/>
        <w:ind w:left="1440"/>
      </w:pPr>
    </w:p>
    <w:p w:rsidR="002F42E3" w:rsidRDefault="002F42E3" w:rsidP="002F42E3">
      <w:pPr>
        <w:spacing w:after="0" w:line="240" w:lineRule="auto"/>
        <w:ind w:left="1440"/>
        <w:rPr>
          <w:b/>
        </w:rPr>
      </w:pPr>
      <w:r>
        <w:rPr>
          <w:b/>
        </w:rPr>
        <w:t>Pima Community College - Archaeology Centre</w:t>
      </w:r>
    </w:p>
    <w:p w:rsidR="002F42E3" w:rsidRDefault="002F42E3" w:rsidP="002F42E3">
      <w:pPr>
        <w:spacing w:after="0" w:line="240" w:lineRule="auto"/>
        <w:ind w:left="1440"/>
      </w:pPr>
      <w:r>
        <w:rPr>
          <w:u w:val="single"/>
        </w:rPr>
        <w:t>(March 2010-August 2010)</w:t>
      </w:r>
      <w:r>
        <w:t xml:space="preserve"> Assist Archaeology Centre staff in the cleaning and processing of artifacts.</w:t>
      </w:r>
    </w:p>
    <w:p w:rsidR="002F42E3" w:rsidRDefault="002F42E3" w:rsidP="002F42E3">
      <w:pPr>
        <w:spacing w:after="0" w:line="240" w:lineRule="auto"/>
        <w:ind w:left="1440"/>
      </w:pPr>
    </w:p>
    <w:p w:rsidR="002F42E3" w:rsidRDefault="002F42E3" w:rsidP="002F42E3">
      <w:pPr>
        <w:spacing w:after="0" w:line="240" w:lineRule="auto"/>
        <w:ind w:left="1440"/>
        <w:rPr>
          <w:b/>
        </w:rPr>
      </w:pPr>
      <w:r>
        <w:rPr>
          <w:b/>
        </w:rPr>
        <w:t>Rincon Valley Fire District</w:t>
      </w:r>
    </w:p>
    <w:p w:rsidR="002F42E3" w:rsidRDefault="002F42E3" w:rsidP="002F42E3">
      <w:pPr>
        <w:spacing w:after="0" w:line="240" w:lineRule="auto"/>
        <w:ind w:left="1440"/>
      </w:pPr>
      <w:r>
        <w:rPr>
          <w:u w:val="single"/>
        </w:rPr>
        <w:t>(January 2012-Present)</w:t>
      </w:r>
      <w:r>
        <w:t xml:space="preserve"> Consult with District Officer on adopting GIS techniques and technology. Provide basic support in attempt to digitize District data.</w:t>
      </w:r>
    </w:p>
    <w:p w:rsidR="002F42E3" w:rsidRDefault="002F42E3" w:rsidP="002F42E3">
      <w:pPr>
        <w:spacing w:after="0" w:line="240" w:lineRule="auto"/>
        <w:ind w:left="1440"/>
      </w:pPr>
    </w:p>
    <w:p w:rsidR="002F42E3" w:rsidRDefault="002F42E3" w:rsidP="002F42E3">
      <w:pPr>
        <w:spacing w:after="0" w:line="240" w:lineRule="auto"/>
        <w:ind w:left="1440"/>
        <w:rPr>
          <w:b/>
        </w:rPr>
      </w:pPr>
      <w:r>
        <w:rPr>
          <w:b/>
        </w:rPr>
        <w:t>GIS Tutor</w:t>
      </w:r>
    </w:p>
    <w:p w:rsidR="002F42E3" w:rsidRDefault="002F42E3" w:rsidP="002F42E3">
      <w:pPr>
        <w:spacing w:after="0" w:line="240" w:lineRule="auto"/>
        <w:ind w:left="1440"/>
      </w:pPr>
      <w:r>
        <w:rPr>
          <w:u w:val="single"/>
        </w:rPr>
        <w:lastRenderedPageBreak/>
        <w:t>(March 2012-Present)</w:t>
      </w:r>
      <w:r>
        <w:t xml:space="preserve"> Tutor GIS students in a variety of GIS topics.</w:t>
      </w:r>
    </w:p>
    <w:p w:rsidR="00241898" w:rsidRDefault="00241898" w:rsidP="00323B9A">
      <w:pPr>
        <w:spacing w:after="0" w:line="240" w:lineRule="auto"/>
        <w:rPr>
          <w:b/>
        </w:rPr>
      </w:pPr>
    </w:p>
    <w:p w:rsidR="002F42E3" w:rsidRDefault="002F42E3" w:rsidP="002F42E3">
      <w:pPr>
        <w:spacing w:after="0" w:line="240" w:lineRule="auto"/>
        <w:ind w:left="1440" w:hanging="1440"/>
      </w:pPr>
      <w:r>
        <w:rPr>
          <w:b/>
        </w:rPr>
        <w:t>Presentations</w:t>
      </w:r>
      <w:r>
        <w:rPr>
          <w:b/>
        </w:rPr>
        <w:tab/>
      </w:r>
      <w:r>
        <w:rPr>
          <w:i/>
        </w:rPr>
        <w:t>Life on the Edge: Lithic sources in the Burro Creek/Pine Creek region,</w:t>
      </w:r>
      <w:r>
        <w:t xml:space="preserve"> Society for American Archaeology, Sacramento, CA 2011 (Poster)</w:t>
      </w:r>
    </w:p>
    <w:p w:rsidR="002F42E3" w:rsidRDefault="002F42E3" w:rsidP="002F42E3">
      <w:pPr>
        <w:spacing w:after="0" w:line="240" w:lineRule="auto"/>
        <w:ind w:left="1440" w:hanging="1440"/>
      </w:pPr>
    </w:p>
    <w:p w:rsidR="002F42E3" w:rsidRDefault="002F42E3" w:rsidP="002F42E3">
      <w:pPr>
        <w:spacing w:after="0" w:line="240" w:lineRule="auto"/>
        <w:ind w:left="1440" w:hanging="1440"/>
      </w:pPr>
      <w:r>
        <w:tab/>
      </w:r>
      <w:r>
        <w:rPr>
          <w:i/>
        </w:rPr>
        <w:t>Data Collection on Mobile Platform for Small Business</w:t>
      </w:r>
      <w:r>
        <w:t>, Pima GIS Cooperative, June 6, 2013 (Spoken)</w:t>
      </w:r>
    </w:p>
    <w:p w:rsidR="002F42E3" w:rsidRDefault="002F42E3" w:rsidP="002F42E3">
      <w:pPr>
        <w:spacing w:after="0" w:line="240" w:lineRule="auto"/>
        <w:ind w:left="1440" w:hanging="1440"/>
      </w:pPr>
    </w:p>
    <w:p w:rsidR="002F42E3" w:rsidRDefault="002F42E3" w:rsidP="002F42E3">
      <w:pPr>
        <w:spacing w:after="0" w:line="240" w:lineRule="auto"/>
        <w:ind w:left="1440" w:hanging="1440"/>
      </w:pPr>
      <w:r>
        <w:tab/>
      </w:r>
      <w:r>
        <w:rPr>
          <w:i/>
        </w:rPr>
        <w:t>GIS and Mapping Solutions in Rugged Terrain</w:t>
      </w:r>
      <w:r>
        <w:t>, Northwest Anthropology Conference, March 28, 2014 (Spoken)</w:t>
      </w:r>
    </w:p>
    <w:p w:rsidR="002F42E3" w:rsidRDefault="002F42E3" w:rsidP="002F42E3">
      <w:pPr>
        <w:spacing w:after="0" w:line="240" w:lineRule="auto"/>
        <w:ind w:left="1440" w:hanging="1440"/>
      </w:pPr>
    </w:p>
    <w:p w:rsidR="002F42E3" w:rsidRDefault="002F42E3" w:rsidP="002F42E3">
      <w:pPr>
        <w:spacing w:after="0" w:line="240" w:lineRule="auto"/>
        <w:ind w:left="1440" w:hanging="1440"/>
      </w:pPr>
      <w:r>
        <w:tab/>
      </w:r>
      <w:r>
        <w:rPr>
          <w:i/>
        </w:rPr>
        <w:t>Walla Walla’s Chinatown: Defining Historical Boundaries</w:t>
      </w:r>
      <w:r>
        <w:t xml:space="preserve">, Fort Walla Walla Museum </w:t>
      </w:r>
      <w:proofErr w:type="gramStart"/>
      <w:r>
        <w:t>After</w:t>
      </w:r>
      <w:proofErr w:type="gramEnd"/>
      <w:r>
        <w:t xml:space="preserve"> Hours, September 25, 2014 (Spoken)</w:t>
      </w:r>
    </w:p>
    <w:p w:rsidR="002F42E3" w:rsidRDefault="002F42E3" w:rsidP="002F42E3">
      <w:pPr>
        <w:spacing w:after="0" w:line="240" w:lineRule="auto"/>
        <w:ind w:left="1440" w:hanging="1440"/>
      </w:pPr>
    </w:p>
    <w:p w:rsidR="002F42E3" w:rsidRDefault="002F42E3" w:rsidP="002F42E3">
      <w:pPr>
        <w:spacing w:after="0" w:line="240" w:lineRule="auto"/>
        <w:ind w:left="1440" w:hanging="1440"/>
      </w:pPr>
      <w:r>
        <w:tab/>
      </w:r>
      <w:r>
        <w:rPr>
          <w:i/>
        </w:rPr>
        <w:t xml:space="preserve">Early Walla </w:t>
      </w:r>
      <w:proofErr w:type="spellStart"/>
      <w:r>
        <w:rPr>
          <w:i/>
        </w:rPr>
        <w:t>Wallans</w:t>
      </w:r>
      <w:proofErr w:type="spellEnd"/>
      <w:r>
        <w:rPr>
          <w:i/>
        </w:rPr>
        <w:t xml:space="preserve"> mostly accepting of sizable Chinese community</w:t>
      </w:r>
      <w:r>
        <w:t>, Walla Walla Union-Bulletin, October 07, 2014 (Featured Map)</w:t>
      </w:r>
    </w:p>
    <w:p w:rsidR="002F42E3" w:rsidRDefault="002F42E3" w:rsidP="002F42E3">
      <w:pPr>
        <w:spacing w:after="0" w:line="240" w:lineRule="auto"/>
        <w:ind w:left="1440" w:hanging="1440"/>
      </w:pPr>
    </w:p>
    <w:p w:rsidR="002F42E3" w:rsidRDefault="002F42E3" w:rsidP="002F42E3">
      <w:pPr>
        <w:spacing w:after="0" w:line="240" w:lineRule="auto"/>
        <w:ind w:left="1440" w:hanging="1440"/>
      </w:pPr>
      <w:r>
        <w:tab/>
      </w:r>
      <w:r>
        <w:rPr>
          <w:i/>
        </w:rPr>
        <w:t>Defining Historical Community Boundaries with GIS: Walla Walla's Chinatown</w:t>
      </w:r>
      <w:r>
        <w:t>, Society for Historical Archaeology, Seattle, WA 2015 (Poster)</w:t>
      </w:r>
    </w:p>
    <w:p w:rsidR="00453D97" w:rsidRDefault="00453D97" w:rsidP="002F42E3">
      <w:pPr>
        <w:spacing w:after="0" w:line="240" w:lineRule="auto"/>
        <w:ind w:left="1440" w:hanging="1440"/>
      </w:pPr>
    </w:p>
    <w:p w:rsidR="00453D97" w:rsidRDefault="00453D97" w:rsidP="002F42E3">
      <w:pPr>
        <w:spacing w:after="0" w:line="240" w:lineRule="auto"/>
        <w:ind w:left="1440" w:hanging="1440"/>
      </w:pPr>
      <w:r>
        <w:tab/>
      </w:r>
      <w:r w:rsidRPr="00453D97">
        <w:rPr>
          <w:i/>
        </w:rPr>
        <w:t>The Case for 3D Modeling in Archeology and Historical Preservation</w:t>
      </w:r>
      <w:r w:rsidRPr="00453D97">
        <w:t>, SE Washington and Northeast Oregon User Group Event, April 23, 2015</w:t>
      </w:r>
      <w:r>
        <w:t xml:space="preserve"> (Spoken)</w:t>
      </w:r>
      <w:bookmarkStart w:id="0" w:name="_GoBack"/>
      <w:bookmarkEnd w:id="0"/>
    </w:p>
    <w:p w:rsidR="00470862" w:rsidRDefault="00470862" w:rsidP="00470862">
      <w:pPr>
        <w:spacing w:after="0" w:line="240" w:lineRule="auto"/>
      </w:pPr>
    </w:p>
    <w:p w:rsidR="00470862" w:rsidRPr="00470862" w:rsidRDefault="00470862" w:rsidP="00470862">
      <w:pPr>
        <w:spacing w:after="0" w:line="240" w:lineRule="auto"/>
      </w:pPr>
      <w:r>
        <w:rPr>
          <w:b/>
        </w:rPr>
        <w:t>Languages</w:t>
      </w:r>
      <w:r>
        <w:tab/>
        <w:t>English, Native Fluent</w:t>
      </w:r>
    </w:p>
    <w:p w:rsidR="002E71B4" w:rsidRDefault="002E71B4" w:rsidP="00EF748A">
      <w:pPr>
        <w:spacing w:after="0" w:line="240" w:lineRule="auto"/>
      </w:pPr>
    </w:p>
    <w:p w:rsidR="00EF748A" w:rsidRDefault="002F42E3" w:rsidP="00EF748A">
      <w:pPr>
        <w:spacing w:after="0" w:line="240" w:lineRule="auto"/>
        <w:rPr>
          <w:b/>
        </w:rPr>
      </w:pPr>
      <w:r>
        <w:rPr>
          <w:b/>
        </w:rPr>
        <w:t>Technical</w:t>
      </w:r>
    </w:p>
    <w:p w:rsidR="00292556" w:rsidRDefault="00EF748A" w:rsidP="00926A7C">
      <w:pPr>
        <w:spacing w:after="0" w:line="240" w:lineRule="auto"/>
        <w:ind w:left="1440" w:hanging="1440"/>
      </w:pPr>
      <w:r>
        <w:rPr>
          <w:b/>
        </w:rPr>
        <w:t>Skills</w:t>
      </w:r>
      <w:r w:rsidR="006C50B4">
        <w:tab/>
      </w:r>
      <w:r>
        <w:t xml:space="preserve">ESRI, TNT MIPS, </w:t>
      </w:r>
      <w:proofErr w:type="spellStart"/>
      <w:r>
        <w:t>Geoda</w:t>
      </w:r>
      <w:proofErr w:type="spellEnd"/>
      <w:r>
        <w:t>, E</w:t>
      </w:r>
      <w:r w:rsidR="00A81295">
        <w:t xml:space="preserve">RDAS, FUSION, </w:t>
      </w:r>
      <w:r w:rsidR="00CF1F57">
        <w:t xml:space="preserve">MapInfo, </w:t>
      </w:r>
      <w:r w:rsidR="006C50B4">
        <w:t xml:space="preserve">MS Word, MS Excel, MS Access, MS </w:t>
      </w:r>
      <w:proofErr w:type="spellStart"/>
      <w:r w:rsidR="006C50B4">
        <w:t>Powerpoint</w:t>
      </w:r>
      <w:proofErr w:type="spellEnd"/>
      <w:r w:rsidR="006C50B4">
        <w:t>, MS Outlook, Python, Java, Flex</w:t>
      </w:r>
    </w:p>
    <w:p w:rsidR="00001C7C" w:rsidRDefault="00001C7C" w:rsidP="00926A7C">
      <w:pPr>
        <w:spacing w:after="0" w:line="240" w:lineRule="auto"/>
        <w:ind w:left="1440" w:hanging="1440"/>
      </w:pPr>
    </w:p>
    <w:p w:rsidR="00001C7C" w:rsidRDefault="00001C7C" w:rsidP="00001C7C">
      <w:pPr>
        <w:spacing w:after="0" w:line="240" w:lineRule="auto"/>
      </w:pPr>
      <w:r>
        <w:rPr>
          <w:b/>
        </w:rPr>
        <w:t>References</w:t>
      </w:r>
      <w:r>
        <w:tab/>
        <w:t>Tanya Owens</w:t>
      </w:r>
      <w:r>
        <w:tab/>
      </w:r>
      <w:r>
        <w:tab/>
      </w:r>
      <w:r>
        <w:tab/>
      </w:r>
      <w:r>
        <w:tab/>
      </w:r>
      <w:r>
        <w:tab/>
      </w:r>
      <w:r>
        <w:tab/>
      </w:r>
      <w:r>
        <w:tab/>
      </w:r>
      <w:r>
        <w:tab/>
      </w:r>
      <w:r>
        <w:tab/>
        <w:t xml:space="preserve">        (001)520-975-1541</w:t>
      </w:r>
    </w:p>
    <w:p w:rsidR="00001C7C" w:rsidRDefault="00001C7C" w:rsidP="00001C7C">
      <w:pPr>
        <w:spacing w:after="0" w:line="240" w:lineRule="auto"/>
        <w:ind w:left="720" w:firstLine="720"/>
      </w:pPr>
      <w:proofErr w:type="spellStart"/>
      <w:r>
        <w:t>WestLand</w:t>
      </w:r>
      <w:proofErr w:type="spellEnd"/>
      <w:r>
        <w:t xml:space="preserve"> Resources Inc., GIS Specialist</w:t>
      </w:r>
    </w:p>
    <w:p w:rsidR="00001C7C" w:rsidRDefault="00001C7C" w:rsidP="00001C7C">
      <w:pPr>
        <w:spacing w:after="0" w:line="240" w:lineRule="auto"/>
        <w:ind w:left="720" w:firstLine="720"/>
      </w:pPr>
    </w:p>
    <w:p w:rsidR="00001C7C" w:rsidRDefault="00001C7C" w:rsidP="00001C7C">
      <w:pPr>
        <w:spacing w:after="0" w:line="240" w:lineRule="auto"/>
        <w:ind w:left="720" w:firstLine="720"/>
      </w:pPr>
      <w:r>
        <w:t>Helen O’Brien</w:t>
      </w:r>
      <w:r>
        <w:tab/>
      </w:r>
      <w:r>
        <w:tab/>
      </w:r>
      <w:r>
        <w:tab/>
      </w:r>
      <w:r>
        <w:tab/>
      </w:r>
      <w:r>
        <w:tab/>
      </w:r>
      <w:r>
        <w:tab/>
      </w:r>
      <w:r>
        <w:tab/>
      </w:r>
      <w:r>
        <w:tab/>
      </w:r>
      <w:r>
        <w:tab/>
        <w:t xml:space="preserve">        (001)520-206-6022</w:t>
      </w:r>
    </w:p>
    <w:p w:rsidR="00001C7C" w:rsidRDefault="00001C7C" w:rsidP="00001C7C">
      <w:pPr>
        <w:spacing w:after="0" w:line="240" w:lineRule="auto"/>
        <w:ind w:left="720" w:firstLine="720"/>
      </w:pPr>
      <w:r>
        <w:t>Pima Community College, Archaeology Centre Coordinator</w:t>
      </w:r>
    </w:p>
    <w:p w:rsidR="00001C7C" w:rsidRDefault="00001C7C" w:rsidP="00001C7C">
      <w:pPr>
        <w:spacing w:after="0" w:line="240" w:lineRule="auto"/>
        <w:ind w:left="720" w:firstLine="720"/>
      </w:pPr>
    </w:p>
    <w:p w:rsidR="00001C7C" w:rsidRDefault="00001C7C" w:rsidP="00001C7C">
      <w:pPr>
        <w:spacing w:after="0" w:line="240" w:lineRule="auto"/>
        <w:ind w:left="720" w:firstLine="720"/>
      </w:pPr>
      <w:r>
        <w:t xml:space="preserve">Chris </w:t>
      </w:r>
      <w:proofErr w:type="spellStart"/>
      <w:r>
        <w:t>Lukinbeal</w:t>
      </w:r>
      <w:proofErr w:type="spellEnd"/>
      <w:r>
        <w:t xml:space="preserve"> </w:t>
      </w:r>
      <w:proofErr w:type="spellStart"/>
      <w:r>
        <w:t>Ph.D</w:t>
      </w:r>
      <w:proofErr w:type="spellEnd"/>
      <w:r>
        <w:tab/>
      </w:r>
      <w:r>
        <w:tab/>
      </w:r>
      <w:r>
        <w:tab/>
      </w:r>
      <w:r>
        <w:tab/>
      </w:r>
      <w:r>
        <w:tab/>
      </w:r>
      <w:r>
        <w:tab/>
      </w:r>
      <w:r>
        <w:tab/>
      </w:r>
      <w:r>
        <w:tab/>
        <w:t xml:space="preserve">        (001)520-621-6181</w:t>
      </w:r>
    </w:p>
    <w:p w:rsidR="00001C7C" w:rsidRDefault="00001C7C" w:rsidP="00001C7C">
      <w:pPr>
        <w:spacing w:after="0" w:line="240" w:lineRule="auto"/>
        <w:ind w:left="720" w:firstLine="720"/>
      </w:pPr>
      <w:r>
        <w:t>University of Arizona, MS-GIST Program Director</w:t>
      </w:r>
    </w:p>
    <w:p w:rsidR="00001C7C" w:rsidRDefault="00001C7C" w:rsidP="00001C7C">
      <w:pPr>
        <w:spacing w:after="0" w:line="240" w:lineRule="auto"/>
        <w:ind w:left="720" w:firstLine="720"/>
      </w:pPr>
    </w:p>
    <w:p w:rsidR="00001C7C" w:rsidRDefault="00001C7C" w:rsidP="00001C7C">
      <w:pPr>
        <w:spacing w:after="0" w:line="240" w:lineRule="auto"/>
        <w:ind w:left="720" w:firstLine="720"/>
      </w:pPr>
      <w:r>
        <w:t>Matt Young</w:t>
      </w:r>
      <w:r>
        <w:tab/>
      </w:r>
      <w:r>
        <w:tab/>
      </w:r>
      <w:r>
        <w:tab/>
      </w:r>
      <w:r>
        <w:tab/>
      </w:r>
      <w:r>
        <w:tab/>
      </w:r>
      <w:r>
        <w:tab/>
      </w:r>
      <w:r>
        <w:tab/>
      </w:r>
      <w:r>
        <w:tab/>
      </w:r>
      <w:r>
        <w:tab/>
        <w:t xml:space="preserve">        (001)661-822-9228</w:t>
      </w:r>
    </w:p>
    <w:p w:rsidR="00001C7C" w:rsidRDefault="00001C7C" w:rsidP="00001C7C">
      <w:pPr>
        <w:spacing w:after="0" w:line="240" w:lineRule="auto"/>
        <w:ind w:left="720" w:firstLine="720"/>
      </w:pPr>
      <w:r>
        <w:t>District Manager, Tehachapi Valley Recreation &amp; Park District</w:t>
      </w:r>
    </w:p>
    <w:p w:rsidR="00001C7C" w:rsidRDefault="00001C7C" w:rsidP="00001C7C">
      <w:pPr>
        <w:spacing w:after="0" w:line="240" w:lineRule="auto"/>
        <w:ind w:left="720" w:firstLine="720"/>
      </w:pPr>
    </w:p>
    <w:p w:rsidR="00001C7C" w:rsidRDefault="00001C7C" w:rsidP="00001C7C">
      <w:pPr>
        <w:spacing w:after="0" w:line="240" w:lineRule="auto"/>
        <w:ind w:left="720" w:firstLine="720"/>
      </w:pPr>
      <w:r>
        <w:t>Jeff Strength</w:t>
      </w:r>
      <w:r>
        <w:tab/>
      </w:r>
      <w:r>
        <w:tab/>
      </w:r>
      <w:r>
        <w:tab/>
      </w:r>
      <w:r>
        <w:tab/>
      </w:r>
      <w:r>
        <w:tab/>
      </w:r>
      <w:r>
        <w:tab/>
      </w:r>
      <w:r>
        <w:tab/>
      </w:r>
      <w:r>
        <w:tab/>
      </w:r>
      <w:r>
        <w:tab/>
        <w:t xml:space="preserve">        (001)520-997-2829</w:t>
      </w:r>
    </w:p>
    <w:p w:rsidR="00001C7C" w:rsidRDefault="00001C7C" w:rsidP="00001C7C">
      <w:pPr>
        <w:spacing w:after="0" w:line="240" w:lineRule="auto"/>
        <w:ind w:left="720" w:firstLine="720"/>
      </w:pPr>
      <w:r>
        <w:t>Director of Information Technology, Tierra Right of Way</w:t>
      </w:r>
    </w:p>
    <w:p w:rsidR="00001C7C" w:rsidRPr="00A81295" w:rsidRDefault="00001C7C" w:rsidP="00926A7C">
      <w:pPr>
        <w:spacing w:after="0" w:line="240" w:lineRule="auto"/>
        <w:ind w:left="1440" w:hanging="1440"/>
      </w:pPr>
    </w:p>
    <w:sectPr w:rsidR="00001C7C" w:rsidRPr="00A81295" w:rsidSect="00FC5A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F1DBE"/>
    <w:rsid w:val="00001C7C"/>
    <w:rsid w:val="00006194"/>
    <w:rsid w:val="00085A9C"/>
    <w:rsid w:val="000C189B"/>
    <w:rsid w:val="001134BF"/>
    <w:rsid w:val="00183347"/>
    <w:rsid w:val="001D7DDF"/>
    <w:rsid w:val="00220390"/>
    <w:rsid w:val="002378DF"/>
    <w:rsid w:val="00241898"/>
    <w:rsid w:val="00292556"/>
    <w:rsid w:val="002D234E"/>
    <w:rsid w:val="002D568D"/>
    <w:rsid w:val="002E71B4"/>
    <w:rsid w:val="002F42E3"/>
    <w:rsid w:val="002F6298"/>
    <w:rsid w:val="00323B9A"/>
    <w:rsid w:val="00453D97"/>
    <w:rsid w:val="00470862"/>
    <w:rsid w:val="00477377"/>
    <w:rsid w:val="00525DE4"/>
    <w:rsid w:val="00542381"/>
    <w:rsid w:val="00562575"/>
    <w:rsid w:val="00585EF6"/>
    <w:rsid w:val="00595CE1"/>
    <w:rsid w:val="005C320D"/>
    <w:rsid w:val="00657BE0"/>
    <w:rsid w:val="0066705D"/>
    <w:rsid w:val="006C50B4"/>
    <w:rsid w:val="006E75D8"/>
    <w:rsid w:val="00701BA5"/>
    <w:rsid w:val="007025C1"/>
    <w:rsid w:val="007B3E4F"/>
    <w:rsid w:val="007E0326"/>
    <w:rsid w:val="007E680F"/>
    <w:rsid w:val="00856F78"/>
    <w:rsid w:val="008A1E5A"/>
    <w:rsid w:val="00914E1D"/>
    <w:rsid w:val="00926A7C"/>
    <w:rsid w:val="00931B20"/>
    <w:rsid w:val="00947BD6"/>
    <w:rsid w:val="009F3940"/>
    <w:rsid w:val="00A219CE"/>
    <w:rsid w:val="00A777A9"/>
    <w:rsid w:val="00A81295"/>
    <w:rsid w:val="00AA1EAB"/>
    <w:rsid w:val="00AE687E"/>
    <w:rsid w:val="00AF1DBE"/>
    <w:rsid w:val="00BA6ADA"/>
    <w:rsid w:val="00BC3CCB"/>
    <w:rsid w:val="00BD4251"/>
    <w:rsid w:val="00CC5D8E"/>
    <w:rsid w:val="00CF1F57"/>
    <w:rsid w:val="00D0413A"/>
    <w:rsid w:val="00D06751"/>
    <w:rsid w:val="00D771C8"/>
    <w:rsid w:val="00D8693E"/>
    <w:rsid w:val="00DE7F73"/>
    <w:rsid w:val="00E32368"/>
    <w:rsid w:val="00E4454E"/>
    <w:rsid w:val="00EA0C01"/>
    <w:rsid w:val="00EE1400"/>
    <w:rsid w:val="00EE3A5D"/>
    <w:rsid w:val="00EF748A"/>
    <w:rsid w:val="00F3058B"/>
    <w:rsid w:val="00FC5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A72D1-2554-48C6-B8C9-07C0B992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D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54272">
      <w:bodyDiv w:val="1"/>
      <w:marLeft w:val="0"/>
      <w:marRight w:val="0"/>
      <w:marTop w:val="0"/>
      <w:marBottom w:val="0"/>
      <w:divBdr>
        <w:top w:val="none" w:sz="0" w:space="0" w:color="auto"/>
        <w:left w:val="none" w:sz="0" w:space="0" w:color="auto"/>
        <w:bottom w:val="none" w:sz="0" w:space="0" w:color="auto"/>
        <w:right w:val="none" w:sz="0" w:space="0" w:color="auto"/>
      </w:divBdr>
    </w:div>
    <w:div w:id="322243187">
      <w:bodyDiv w:val="1"/>
      <w:marLeft w:val="0"/>
      <w:marRight w:val="0"/>
      <w:marTop w:val="0"/>
      <w:marBottom w:val="0"/>
      <w:divBdr>
        <w:top w:val="none" w:sz="0" w:space="0" w:color="auto"/>
        <w:left w:val="none" w:sz="0" w:space="0" w:color="auto"/>
        <w:bottom w:val="none" w:sz="0" w:space="0" w:color="auto"/>
        <w:right w:val="none" w:sz="0" w:space="0" w:color="auto"/>
      </w:divBdr>
    </w:div>
    <w:div w:id="370499871">
      <w:bodyDiv w:val="1"/>
      <w:marLeft w:val="0"/>
      <w:marRight w:val="0"/>
      <w:marTop w:val="0"/>
      <w:marBottom w:val="0"/>
      <w:divBdr>
        <w:top w:val="none" w:sz="0" w:space="0" w:color="auto"/>
        <w:left w:val="none" w:sz="0" w:space="0" w:color="auto"/>
        <w:bottom w:val="none" w:sz="0" w:space="0" w:color="auto"/>
        <w:right w:val="none" w:sz="0" w:space="0" w:color="auto"/>
      </w:divBdr>
    </w:div>
    <w:div w:id="554586045">
      <w:bodyDiv w:val="1"/>
      <w:marLeft w:val="0"/>
      <w:marRight w:val="0"/>
      <w:marTop w:val="0"/>
      <w:marBottom w:val="0"/>
      <w:divBdr>
        <w:top w:val="none" w:sz="0" w:space="0" w:color="auto"/>
        <w:left w:val="none" w:sz="0" w:space="0" w:color="auto"/>
        <w:bottom w:val="none" w:sz="0" w:space="0" w:color="auto"/>
        <w:right w:val="none" w:sz="0" w:space="0" w:color="auto"/>
      </w:divBdr>
    </w:div>
    <w:div w:id="774445688">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nathanmhall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Haller</dc:creator>
  <cp:lastModifiedBy>Jonathan Haller</cp:lastModifiedBy>
  <cp:revision>31</cp:revision>
  <dcterms:created xsi:type="dcterms:W3CDTF">2012-04-12T04:42:00Z</dcterms:created>
  <dcterms:modified xsi:type="dcterms:W3CDTF">2015-04-23T18:55:00Z</dcterms:modified>
</cp:coreProperties>
</file>